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6D" w:rsidRDefault="0014525C" w:rsidP="009D7B2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D7B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D7B2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«Противодействие коррупции»</w:t>
      </w:r>
    </w:p>
    <w:p w:rsidR="00A62111" w:rsidRDefault="00A62111" w:rsidP="00C8264D">
      <w:pPr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11" w:rsidRDefault="00A62111" w:rsidP="00A6211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Количество часов: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</w:p>
    <w:p w:rsidR="00A62111" w:rsidRDefault="00A62111" w:rsidP="00A6211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Форма обучения: очно-заочная</w:t>
      </w:r>
    </w:p>
    <w:p w:rsidR="00A62111" w:rsidRPr="000F04E6" w:rsidRDefault="00A62111" w:rsidP="00A6211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Выдаваемый документ: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удостоверение о повышении</w:t>
      </w:r>
      <w:r w:rsidRPr="000F04E6">
        <w:rPr>
          <w:rFonts w:ascii="Times New Roman" w:eastAsia="Calibri" w:hAnsi="Times New Roman" w:cs="Times New Roman"/>
          <w:bCs/>
          <w:sz w:val="28"/>
          <w:szCs w:val="28"/>
        </w:rPr>
        <w:t xml:space="preserve"> квалификации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установленного образца</w:t>
      </w:r>
    </w:p>
    <w:p w:rsidR="00A62111" w:rsidRPr="00DE1919" w:rsidRDefault="00A62111" w:rsidP="00A62111">
      <w:pPr>
        <w:pStyle w:val="Default"/>
        <w:ind w:left="147"/>
        <w:rPr>
          <w:sz w:val="28"/>
          <w:szCs w:val="28"/>
        </w:rPr>
      </w:pPr>
      <w:r w:rsidRPr="00DE1919">
        <w:rPr>
          <w:b/>
          <w:bCs/>
          <w:iCs/>
          <w:sz w:val="28"/>
          <w:szCs w:val="28"/>
        </w:rPr>
        <w:t>Все слушатели семинара получают доступ к электронной базе фа</w:t>
      </w:r>
      <w:r w:rsidR="008A3E35">
        <w:rPr>
          <w:b/>
          <w:bCs/>
          <w:iCs/>
          <w:sz w:val="28"/>
          <w:szCs w:val="28"/>
        </w:rPr>
        <w:t>й</w:t>
      </w:r>
      <w:r w:rsidRPr="00DE1919">
        <w:rPr>
          <w:b/>
          <w:bCs/>
          <w:iCs/>
          <w:sz w:val="28"/>
          <w:szCs w:val="28"/>
        </w:rPr>
        <w:t xml:space="preserve">лов. </w:t>
      </w:r>
    </w:p>
    <w:p w:rsidR="00A62111" w:rsidRDefault="00A62111" w:rsidP="00C8264D">
      <w:pPr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5C" w:rsidRPr="00DE1919" w:rsidRDefault="004A5BDB" w:rsidP="00C8264D">
      <w:pPr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учебной программы:</w:t>
      </w:r>
    </w:p>
    <w:p w:rsidR="004A5BDB" w:rsidRPr="00DE1919" w:rsidRDefault="004A5BDB" w:rsidP="00C8264D">
      <w:pPr>
        <w:pStyle w:val="TableParagraph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DE1919">
        <w:rPr>
          <w:sz w:val="28"/>
          <w:szCs w:val="28"/>
        </w:rPr>
        <w:t>привитие знаний об антикоррупционной политике, принятой на вооружение и проводимой правительством РФ, сущности коррупции и формах её проявления;</w:t>
      </w:r>
    </w:p>
    <w:p w:rsidR="004A5BDB" w:rsidRPr="00DE1919" w:rsidRDefault="004A5BDB" w:rsidP="00C8264D">
      <w:pPr>
        <w:pStyle w:val="TableParagraph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DE1919">
        <w:rPr>
          <w:sz w:val="28"/>
          <w:szCs w:val="28"/>
        </w:rPr>
        <w:t>выработка и совершенствование практических навыков выявления коррупционных схем, оценки эффективности проводимых мероприятий по борьбе с коррупцией на федеральном, региональном и локальном уровне;</w:t>
      </w:r>
    </w:p>
    <w:p w:rsidR="0014525C" w:rsidRPr="00DE1919" w:rsidRDefault="004A5BDB" w:rsidP="00C8264D">
      <w:pPr>
        <w:pStyle w:val="TableParagraph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DE1919">
        <w:rPr>
          <w:sz w:val="28"/>
          <w:szCs w:val="28"/>
        </w:rPr>
        <w:t>формирование практических навыков по выработке компетентных решений и реализации их в д</w:t>
      </w:r>
      <w:bookmarkStart w:id="0" w:name="_GoBack"/>
      <w:bookmarkEnd w:id="0"/>
      <w:r w:rsidRPr="00DE1919">
        <w:rPr>
          <w:sz w:val="28"/>
          <w:szCs w:val="28"/>
        </w:rPr>
        <w:t>окументальной форме.</w:t>
      </w:r>
    </w:p>
    <w:p w:rsidR="00DE1919" w:rsidRPr="00DE1919" w:rsidRDefault="00DE1919" w:rsidP="00DE191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919" w:rsidRPr="00DE1919" w:rsidRDefault="00DE1919" w:rsidP="00C8264D">
      <w:pPr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Борьба с коррупцией в организации</w:t>
      </w:r>
    </w:p>
    <w:p w:rsidR="00DE1919" w:rsidRPr="00DE1919" w:rsidRDefault="00DE1919" w:rsidP="00C8264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антикоррупционной политикой государства понимается </w:t>
      </w:r>
      <w:proofErr w:type="gramStart"/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реализация последовательных мер в ликвидации условий, причин, способствующих появлению коррупции во всех сферах деятельности. Особенностью коррупционных схем является их направленность к разрастанию, поэтому противодействие коррупции должно быть постоянным и активным. Эффективность принимаемых мер со стороны государственных структур во многом зависит от активного участия общественных организаций.</w:t>
      </w:r>
    </w:p>
    <w:p w:rsidR="00DE1919" w:rsidRPr="00DE1919" w:rsidRDefault="00DE1919" w:rsidP="00C8264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нормативным актам по противодействию коррупции в организациях относятся:</w:t>
      </w:r>
    </w:p>
    <w:p w:rsidR="00DE1919" w:rsidRPr="00DE1919" w:rsidRDefault="00DE1919" w:rsidP="00C8264D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в сфере антикоррупционной политики государства;</w:t>
      </w:r>
    </w:p>
    <w:p w:rsidR="00DE1919" w:rsidRPr="00DE1919" w:rsidRDefault="00DE1919" w:rsidP="00C8264D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и Постановления Правительства РФ;</w:t>
      </w:r>
    </w:p>
    <w:p w:rsidR="00DE1919" w:rsidRPr="00DE1919" w:rsidRDefault="00DE1919" w:rsidP="00C8264D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приказы и распоряжения отраслевых министерств и ведомств;</w:t>
      </w:r>
    </w:p>
    <w:p w:rsidR="00DE1919" w:rsidRPr="00DE1919" w:rsidRDefault="00DE1919" w:rsidP="00C8264D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региональных властей по профилактике коррупционных правонарушений;</w:t>
      </w:r>
    </w:p>
    <w:p w:rsidR="00DE1919" w:rsidRPr="00DE1919" w:rsidRDefault="00DE1919" w:rsidP="00C8264D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планы по противодействию коррупции на двухлетний период.</w:t>
      </w:r>
    </w:p>
    <w:p w:rsidR="00DE1919" w:rsidRPr="00DE1919" w:rsidRDefault="00DE1919" w:rsidP="00DE191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19" w:rsidRPr="00DE1919" w:rsidRDefault="00DE1919" w:rsidP="00C8264D">
      <w:pPr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завершается итоговой аттестацией слушателей, по результатам которой им выдаётся удостоверение о прохождении курсов повышения квалификации.</w:t>
      </w:r>
    </w:p>
    <w:p w:rsidR="00DE1919" w:rsidRDefault="00DE1919" w:rsidP="00DE191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2AA" w:rsidRDefault="00C262AA" w:rsidP="00DE191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9BF" w:rsidRDefault="005669BF" w:rsidP="0014525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11" w:rsidRDefault="00A62111" w:rsidP="008853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11" w:rsidRDefault="00A62111" w:rsidP="008853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11" w:rsidRDefault="00A62111" w:rsidP="008853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11" w:rsidRDefault="00A62111" w:rsidP="008853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11" w:rsidRDefault="00A62111" w:rsidP="008853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11" w:rsidRDefault="00A62111" w:rsidP="008853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51C" w:rsidRPr="00BA326D" w:rsidRDefault="0091151C" w:rsidP="009115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91151C" w:rsidRPr="00BA326D" w:rsidSect="00885324">
      <w:pgSz w:w="11906" w:h="16838"/>
      <w:pgMar w:top="567" w:right="567" w:bottom="249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056"/>
    <w:multiLevelType w:val="multilevel"/>
    <w:tmpl w:val="5CE0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87197"/>
    <w:multiLevelType w:val="multilevel"/>
    <w:tmpl w:val="0EEA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501C5"/>
    <w:multiLevelType w:val="multilevel"/>
    <w:tmpl w:val="1D02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22E0C"/>
    <w:multiLevelType w:val="multilevel"/>
    <w:tmpl w:val="80E2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A2A3F"/>
    <w:multiLevelType w:val="multilevel"/>
    <w:tmpl w:val="C3C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237A1"/>
    <w:multiLevelType w:val="multilevel"/>
    <w:tmpl w:val="9458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4382A"/>
    <w:multiLevelType w:val="multilevel"/>
    <w:tmpl w:val="B49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55873"/>
    <w:multiLevelType w:val="hybridMultilevel"/>
    <w:tmpl w:val="8320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72A46"/>
    <w:multiLevelType w:val="multilevel"/>
    <w:tmpl w:val="F3E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0EDC"/>
    <w:rsid w:val="00011533"/>
    <w:rsid w:val="00013F2C"/>
    <w:rsid w:val="00023A53"/>
    <w:rsid w:val="000310A4"/>
    <w:rsid w:val="00061852"/>
    <w:rsid w:val="00074AFF"/>
    <w:rsid w:val="00076F8E"/>
    <w:rsid w:val="0008457A"/>
    <w:rsid w:val="00092D49"/>
    <w:rsid w:val="00095256"/>
    <w:rsid w:val="000B034D"/>
    <w:rsid w:val="000C0E5F"/>
    <w:rsid w:val="000C3E21"/>
    <w:rsid w:val="000D0131"/>
    <w:rsid w:val="000E19D3"/>
    <w:rsid w:val="00132F9B"/>
    <w:rsid w:val="00142C1D"/>
    <w:rsid w:val="0014525C"/>
    <w:rsid w:val="001459FB"/>
    <w:rsid w:val="00154CDE"/>
    <w:rsid w:val="001551C0"/>
    <w:rsid w:val="00157FDF"/>
    <w:rsid w:val="00161AA0"/>
    <w:rsid w:val="00164ED5"/>
    <w:rsid w:val="0016680D"/>
    <w:rsid w:val="00181F70"/>
    <w:rsid w:val="001A4416"/>
    <w:rsid w:val="001C4D8E"/>
    <w:rsid w:val="001D029B"/>
    <w:rsid w:val="001E2DAE"/>
    <w:rsid w:val="002026F7"/>
    <w:rsid w:val="002423D2"/>
    <w:rsid w:val="00253648"/>
    <w:rsid w:val="0027039A"/>
    <w:rsid w:val="00287396"/>
    <w:rsid w:val="00290518"/>
    <w:rsid w:val="0029137E"/>
    <w:rsid w:val="002920BF"/>
    <w:rsid w:val="00297472"/>
    <w:rsid w:val="002B26EA"/>
    <w:rsid w:val="002B3B6F"/>
    <w:rsid w:val="002C7B38"/>
    <w:rsid w:val="002E5D06"/>
    <w:rsid w:val="00310DEA"/>
    <w:rsid w:val="00316D83"/>
    <w:rsid w:val="00321983"/>
    <w:rsid w:val="00342569"/>
    <w:rsid w:val="00362B10"/>
    <w:rsid w:val="00376A87"/>
    <w:rsid w:val="003A4C9F"/>
    <w:rsid w:val="003A534B"/>
    <w:rsid w:val="003A6A92"/>
    <w:rsid w:val="003B17AE"/>
    <w:rsid w:val="003B4F4A"/>
    <w:rsid w:val="003B570F"/>
    <w:rsid w:val="003D765E"/>
    <w:rsid w:val="003E71FD"/>
    <w:rsid w:val="004005B8"/>
    <w:rsid w:val="004237E2"/>
    <w:rsid w:val="00446786"/>
    <w:rsid w:val="00455D71"/>
    <w:rsid w:val="00467633"/>
    <w:rsid w:val="0047161C"/>
    <w:rsid w:val="0048149A"/>
    <w:rsid w:val="004829A3"/>
    <w:rsid w:val="00482F0B"/>
    <w:rsid w:val="004A5BDB"/>
    <w:rsid w:val="004A79D3"/>
    <w:rsid w:val="004D0DD2"/>
    <w:rsid w:val="004D38ED"/>
    <w:rsid w:val="004D4716"/>
    <w:rsid w:val="004E5699"/>
    <w:rsid w:val="004F18B5"/>
    <w:rsid w:val="004F2D69"/>
    <w:rsid w:val="004F59D4"/>
    <w:rsid w:val="005063BA"/>
    <w:rsid w:val="00520063"/>
    <w:rsid w:val="00544031"/>
    <w:rsid w:val="005669BF"/>
    <w:rsid w:val="0057307B"/>
    <w:rsid w:val="00584D42"/>
    <w:rsid w:val="005C118A"/>
    <w:rsid w:val="005C3FBC"/>
    <w:rsid w:val="005D0EDC"/>
    <w:rsid w:val="005D42D4"/>
    <w:rsid w:val="005E41C2"/>
    <w:rsid w:val="005F560C"/>
    <w:rsid w:val="006029D2"/>
    <w:rsid w:val="00644B5A"/>
    <w:rsid w:val="00650B5A"/>
    <w:rsid w:val="00662632"/>
    <w:rsid w:val="006720AA"/>
    <w:rsid w:val="00672D50"/>
    <w:rsid w:val="0068485A"/>
    <w:rsid w:val="006A4C98"/>
    <w:rsid w:val="006E4E9D"/>
    <w:rsid w:val="006E60C8"/>
    <w:rsid w:val="006E70F7"/>
    <w:rsid w:val="0072184C"/>
    <w:rsid w:val="00732AD2"/>
    <w:rsid w:val="007341F2"/>
    <w:rsid w:val="00737188"/>
    <w:rsid w:val="007910CE"/>
    <w:rsid w:val="00791332"/>
    <w:rsid w:val="007B443C"/>
    <w:rsid w:val="007E4142"/>
    <w:rsid w:val="0081554E"/>
    <w:rsid w:val="00841C72"/>
    <w:rsid w:val="008563E1"/>
    <w:rsid w:val="008624B2"/>
    <w:rsid w:val="00885324"/>
    <w:rsid w:val="00891B3A"/>
    <w:rsid w:val="008A2682"/>
    <w:rsid w:val="008A3E35"/>
    <w:rsid w:val="008E30B2"/>
    <w:rsid w:val="008F1241"/>
    <w:rsid w:val="008F3A47"/>
    <w:rsid w:val="009027E4"/>
    <w:rsid w:val="0091151C"/>
    <w:rsid w:val="009316C5"/>
    <w:rsid w:val="00934827"/>
    <w:rsid w:val="00950F9F"/>
    <w:rsid w:val="009641EE"/>
    <w:rsid w:val="0097368D"/>
    <w:rsid w:val="00983607"/>
    <w:rsid w:val="00992548"/>
    <w:rsid w:val="009C205B"/>
    <w:rsid w:val="009D7B24"/>
    <w:rsid w:val="009F337B"/>
    <w:rsid w:val="00A072B9"/>
    <w:rsid w:val="00A246A0"/>
    <w:rsid w:val="00A45142"/>
    <w:rsid w:val="00A62111"/>
    <w:rsid w:val="00A63407"/>
    <w:rsid w:val="00A864E8"/>
    <w:rsid w:val="00A95CFA"/>
    <w:rsid w:val="00AB029C"/>
    <w:rsid w:val="00AD15AC"/>
    <w:rsid w:val="00AD35E8"/>
    <w:rsid w:val="00B42C2E"/>
    <w:rsid w:val="00B45FFE"/>
    <w:rsid w:val="00B5597F"/>
    <w:rsid w:val="00B55D12"/>
    <w:rsid w:val="00B571CE"/>
    <w:rsid w:val="00B62E3B"/>
    <w:rsid w:val="00B76192"/>
    <w:rsid w:val="00B9394A"/>
    <w:rsid w:val="00BA271A"/>
    <w:rsid w:val="00BA326D"/>
    <w:rsid w:val="00BA53F2"/>
    <w:rsid w:val="00BB3E28"/>
    <w:rsid w:val="00BC2DC1"/>
    <w:rsid w:val="00BD1AE8"/>
    <w:rsid w:val="00C24777"/>
    <w:rsid w:val="00C262AA"/>
    <w:rsid w:val="00C453D8"/>
    <w:rsid w:val="00C66362"/>
    <w:rsid w:val="00C7459D"/>
    <w:rsid w:val="00C8264D"/>
    <w:rsid w:val="00CA04A8"/>
    <w:rsid w:val="00CA1112"/>
    <w:rsid w:val="00CA1AF9"/>
    <w:rsid w:val="00CB4CEC"/>
    <w:rsid w:val="00CC581E"/>
    <w:rsid w:val="00CC6D3D"/>
    <w:rsid w:val="00CC7918"/>
    <w:rsid w:val="00CF79D6"/>
    <w:rsid w:val="00D04926"/>
    <w:rsid w:val="00D1753B"/>
    <w:rsid w:val="00D31303"/>
    <w:rsid w:val="00D61BCE"/>
    <w:rsid w:val="00D726FF"/>
    <w:rsid w:val="00D72782"/>
    <w:rsid w:val="00D72DE8"/>
    <w:rsid w:val="00D92EFE"/>
    <w:rsid w:val="00D957E5"/>
    <w:rsid w:val="00DA7168"/>
    <w:rsid w:val="00DC12F0"/>
    <w:rsid w:val="00DD0EB5"/>
    <w:rsid w:val="00DD1B9E"/>
    <w:rsid w:val="00DD3C1C"/>
    <w:rsid w:val="00DD4147"/>
    <w:rsid w:val="00DE1919"/>
    <w:rsid w:val="00E47EF3"/>
    <w:rsid w:val="00E670AF"/>
    <w:rsid w:val="00E719BE"/>
    <w:rsid w:val="00E83392"/>
    <w:rsid w:val="00E87144"/>
    <w:rsid w:val="00E91E4E"/>
    <w:rsid w:val="00EA1CF8"/>
    <w:rsid w:val="00EA5CDC"/>
    <w:rsid w:val="00EC75C1"/>
    <w:rsid w:val="00ED6128"/>
    <w:rsid w:val="00EE63B7"/>
    <w:rsid w:val="00EF2633"/>
    <w:rsid w:val="00F0177C"/>
    <w:rsid w:val="00F042F6"/>
    <w:rsid w:val="00F5782B"/>
    <w:rsid w:val="00F67BFE"/>
    <w:rsid w:val="00F823D3"/>
    <w:rsid w:val="00F973D6"/>
    <w:rsid w:val="00FB0DF8"/>
    <w:rsid w:val="00FB1447"/>
    <w:rsid w:val="00FC667F"/>
    <w:rsid w:val="00FD2727"/>
    <w:rsid w:val="00FE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1E"/>
  </w:style>
  <w:style w:type="paragraph" w:styleId="1">
    <w:name w:val="heading 1"/>
    <w:basedOn w:val="a"/>
    <w:next w:val="a"/>
    <w:link w:val="10"/>
    <w:uiPriority w:val="9"/>
    <w:qFormat/>
    <w:rsid w:val="00791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5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A5B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A5BDB"/>
    <w:pPr>
      <w:widowControl w:val="0"/>
      <w:autoSpaceDE w:val="0"/>
      <w:autoSpaceDN w:val="0"/>
      <w:spacing w:after="0" w:line="240" w:lineRule="auto"/>
      <w:ind w:left="118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A5B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5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4A5B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1151C"/>
    <w:rPr>
      <w:color w:val="0000FF" w:themeColor="hyperlink"/>
      <w:u w:val="single"/>
    </w:rPr>
  </w:style>
  <w:style w:type="paragraph" w:customStyle="1" w:styleId="Default">
    <w:name w:val="Default"/>
    <w:rsid w:val="00DE1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5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A5B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A5BDB"/>
    <w:pPr>
      <w:widowControl w:val="0"/>
      <w:autoSpaceDE w:val="0"/>
      <w:autoSpaceDN w:val="0"/>
      <w:spacing w:after="0" w:line="240" w:lineRule="auto"/>
      <w:ind w:left="118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A5B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5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4A5B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1151C"/>
    <w:rPr>
      <w:color w:val="0000FF" w:themeColor="hyperlink"/>
      <w:u w:val="single"/>
    </w:rPr>
  </w:style>
  <w:style w:type="paragraph" w:customStyle="1" w:styleId="Default">
    <w:name w:val="Default"/>
    <w:rsid w:val="00DE1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FB7B-50C1-462B-8291-D6CF2026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Мамаева</cp:lastModifiedBy>
  <cp:revision>4</cp:revision>
  <cp:lastPrinted>2018-02-08T07:17:00Z</cp:lastPrinted>
  <dcterms:created xsi:type="dcterms:W3CDTF">2018-02-07T11:49:00Z</dcterms:created>
  <dcterms:modified xsi:type="dcterms:W3CDTF">2018-02-08T07:17:00Z</dcterms:modified>
</cp:coreProperties>
</file>